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46" w:rsidRPr="00B647A8" w:rsidRDefault="003434ED" w:rsidP="00AF2D31">
      <w:pPr>
        <w:spacing w:line="3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3434ED" w:rsidRDefault="003434ED" w:rsidP="00C362E0">
      <w:pPr>
        <w:spacing w:line="300" w:lineRule="exact"/>
        <w:ind w:leftChars="12" w:left="828" w:hangingChars="250" w:hanging="80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全市2017年度急救站点院前急救工作检查考核细则及评分标准（100分）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4"/>
        <w:gridCol w:w="1275"/>
        <w:gridCol w:w="6661"/>
        <w:gridCol w:w="4064"/>
        <w:gridCol w:w="462"/>
        <w:gridCol w:w="468"/>
      </w:tblGrid>
      <w:tr w:rsidR="003434ED" w:rsidTr="003434ED">
        <w:trPr>
          <w:trHeight w:val="48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内容及分值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考  核  细  则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 分 标 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扣分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得分</w:t>
            </w:r>
          </w:p>
        </w:tc>
      </w:tr>
      <w:tr w:rsidR="003434ED" w:rsidTr="003434ED">
        <w:trPr>
          <w:trHeight w:val="135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AF2D31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站点建设</w:t>
            </w:r>
          </w:p>
          <w:p w:rsidR="00362E46" w:rsidRDefault="003434ED" w:rsidP="00AF2D31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E26FAA">
              <w:rPr>
                <w:rFonts w:ascii="仿宋" w:eastAsia="仿宋" w:hAnsi="仿宋" w:hint="eastAsia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领导重视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制度健全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1、医院分管领导研究讨论院前急救工作记录（1.25分）；2、稳定院前急救队伍具体实施措施（1.25分）；3、重大急救信息上报机制，医务科指定、配备专（兼）职人员负责（1.25分）；4、院前急救相关人员、车辆、设备、装备等规范管理制度（1.25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一项不达标扣1.25分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434ED" w:rsidTr="003434E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  <w:shd w:val="pct15" w:color="auto" w:fill="FFFFFF"/>
              </w:rPr>
            </w:pPr>
            <w:r>
              <w:rPr>
                <w:rFonts w:ascii="仿宋" w:eastAsia="仿宋" w:hAnsi="仿宋" w:hint="eastAsia"/>
                <w:szCs w:val="21"/>
              </w:rPr>
              <w:t>急诊科设置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布局面积（0.5分）；2、诊室设置(0.5分)：内外科、接警、处置、治疗、抢救、观察室等；3、站点内抢救室药械配备（1分）：五机八包、抢救药品；4、急诊急救与重症监护一体化（1分）；5、观察床位（1分）：甲级急救站≥20张、乙级急救站≥10张、急救点≥5张；6、终端设备（1分）：120专用电脑、打印机运行良好（与急救无关的程序文档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1、布局、面积不达标扣0.5分；2、诊室设置不符扣0.5分；3、药械配备不符一项扣0.5分；4、未实现一体化扣1分；5、观察床位不符扣1分；6、终端设备一项不符扣0.5分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434ED" w:rsidTr="003434E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人员配备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E26FAA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1、急救人员数量（</w:t>
            </w:r>
            <w:r w:rsidR="00E26FAA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分）：甲级急救站≥30人、乙级急救站≥20人； 2、急救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担架工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配备（1分）；3、执业证及年限（</w:t>
            </w:r>
            <w:r w:rsidR="00E26FAA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分）：甲、乙级急救站具有执业医师（护士）证，医师3年以上护士2年以上，急救点具有助理执业医师（护士）证；4、人员固定（1分）：急救（转科）人员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固定≥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半年；5</w:t>
            </w:r>
            <w:r w:rsidR="00C362E0"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司机车证驾龄（</w:t>
            </w:r>
            <w:r w:rsidR="007408A7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分）：驾驶证与所驾车型相符，</w:t>
            </w:r>
            <w:r w:rsidR="00C362E0">
              <w:rPr>
                <w:rFonts w:ascii="仿宋" w:eastAsia="仿宋" w:hAnsi="仿宋" w:hint="eastAsia"/>
                <w:szCs w:val="21"/>
              </w:rPr>
              <w:t>≥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C362E0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驾龄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1、急救人员数量不符扣</w:t>
            </w:r>
            <w:r w:rsidR="007408A7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分；2、急救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担架工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未配备扣1分；3、执业证不符扣</w:t>
            </w:r>
            <w:r w:rsidR="007408A7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分、执业年限不符扣</w:t>
            </w:r>
            <w:r w:rsidR="007408A7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分；4、急救人员不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固定扣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1分；5、司机车证不符扣1分、驾龄不符扣1分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434ED" w:rsidTr="003434ED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车辆配备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1、急救车装备齐全数量（2分）：甲级急救站≥3辆、乙级急救站≥2辆、急救点≥1辆；2、年限里程≤8年40万公里（1分）；3、专车专用、停车位设置（1分）；4、维护保养、清洁消毒记录（1分）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1、车辆数量不达标扣2分；2、年限里程不符扣1分；3、未专车专用，未设停车位扣1分；4、无保养、消毒记录扣1分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434ED" w:rsidTr="003434E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车载药械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ED" w:rsidRDefault="003434ED" w:rsidP="00AC611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1、车载药械齐全（</w:t>
            </w:r>
            <w:r w:rsidR="00AC6118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分）：内外科出诊箱、急</w:t>
            </w:r>
            <w:r w:rsidR="005472FB">
              <w:rPr>
                <w:rFonts w:ascii="仿宋" w:eastAsia="仿宋" w:hAnsi="仿宋" w:hint="eastAsia"/>
                <w:szCs w:val="21"/>
              </w:rPr>
              <w:t>救药品、呼吸机、心电采集传输设备或心电图机</w:t>
            </w:r>
            <w:r>
              <w:rPr>
                <w:rFonts w:ascii="仿宋" w:eastAsia="仿宋" w:hAnsi="仿宋" w:hint="eastAsia"/>
                <w:szCs w:val="21"/>
              </w:rPr>
              <w:t>、除颤仪、吸痰器、血糖仪、铲式担架、楼梯担架、骨折固定器材等；2、抢救设备功能完好（1分）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1、车载药械配备一项不符扣0.</w:t>
            </w:r>
            <w:r w:rsidR="00AF2D31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分；</w:t>
            </w:r>
          </w:p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2、功能状态不好扣1</w:t>
            </w:r>
            <w:r w:rsidR="005472FB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434ED" w:rsidTr="003434E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车载通讯装备（5分）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ED" w:rsidRDefault="003434ED" w:rsidP="00FD3B46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="00AF2D31">
              <w:rPr>
                <w:rFonts w:ascii="仿宋" w:eastAsia="仿宋" w:hAnsi="仿宋" w:hint="eastAsia"/>
                <w:szCs w:val="21"/>
              </w:rPr>
              <w:t>、</w:t>
            </w:r>
            <w:r w:rsidR="00B647A8">
              <w:rPr>
                <w:rFonts w:ascii="仿宋" w:eastAsia="仿宋" w:hAnsi="仿宋" w:hint="eastAsia"/>
                <w:szCs w:val="21"/>
              </w:rPr>
              <w:t>车载</w:t>
            </w:r>
            <w:r>
              <w:rPr>
                <w:rFonts w:ascii="仿宋" w:eastAsia="仿宋" w:hAnsi="仿宋" w:hint="eastAsia"/>
                <w:szCs w:val="21"/>
              </w:rPr>
              <w:t>通讯装备齐全（2分）：</w:t>
            </w:r>
            <w:r w:rsidR="00FD3B46">
              <w:rPr>
                <w:rFonts w:ascii="仿宋" w:eastAsia="仿宋" w:hAnsi="仿宋" w:hint="eastAsia"/>
                <w:szCs w:val="21"/>
              </w:rPr>
              <w:t>车载终端</w:t>
            </w:r>
            <w:r>
              <w:rPr>
                <w:rFonts w:ascii="仿宋" w:eastAsia="仿宋" w:hAnsi="仿宋" w:hint="eastAsia"/>
                <w:szCs w:val="21"/>
              </w:rPr>
              <w:t>、无线对讲、音视频监控、心电信息传输系统；2、装备功能状态完好（1分）；3、人员操作标准规范（2分）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1、车载通讯装备一项不符扣0.5分；</w:t>
            </w:r>
          </w:p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2、功能状态不好扣1分；</w:t>
            </w:r>
          </w:p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3、人员操作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不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标准不规范扣2分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A4DCE" w:rsidTr="00AF2D31">
        <w:trPr>
          <w:trHeight w:val="255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D31" w:rsidRDefault="00AF2D31" w:rsidP="00AF2D31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运行管理</w:t>
            </w:r>
          </w:p>
          <w:p w:rsidR="006A4DCE" w:rsidRPr="00AF2D31" w:rsidRDefault="00AF2D31" w:rsidP="00AF2D31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（50分）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“120”以外急救电话</w:t>
            </w:r>
          </w:p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</w:t>
            </w:r>
            <w:r w:rsidR="00E26FAA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门诊病历、CT袋、院墙等宣传 “120”以外急救电话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发现一项扣</w:t>
            </w:r>
            <w:r w:rsidR="00E26FA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337A4" w:rsidTr="00370C32">
        <w:trPr>
          <w:trHeight w:val="255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7A4" w:rsidRDefault="009337A4" w:rsidP="00C362E0">
            <w:pPr>
              <w:spacing w:line="30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Pr="00B17806" w:rsidRDefault="009337A4" w:rsidP="009337A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急救服装</w:t>
            </w:r>
          </w:p>
          <w:p w:rsidR="009337A4" w:rsidRDefault="009337A4" w:rsidP="00362E46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（</w:t>
            </w:r>
            <w:r w:rsidR="00362E46">
              <w:rPr>
                <w:rFonts w:ascii="仿宋" w:eastAsia="仿宋" w:hAnsi="仿宋" w:hint="eastAsia"/>
                <w:szCs w:val="21"/>
              </w:rPr>
              <w:t>2</w:t>
            </w:r>
            <w:r w:rsidRPr="00B17806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Default="009337A4" w:rsidP="00C362E0">
            <w:pPr>
              <w:spacing w:line="30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出诊急救人员服装统一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Default="009337A4" w:rsidP="00362E46">
            <w:pPr>
              <w:spacing w:line="30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服装不统一扣</w:t>
            </w:r>
            <w:r w:rsidR="00362E46">
              <w:rPr>
                <w:rFonts w:ascii="仿宋" w:eastAsia="仿宋" w:hAnsi="仿宋" w:hint="eastAsia"/>
                <w:szCs w:val="21"/>
              </w:rPr>
              <w:t>2</w:t>
            </w:r>
            <w:r w:rsidRPr="00B17806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4" w:rsidRDefault="009337A4" w:rsidP="00C362E0">
            <w:pPr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4" w:rsidRDefault="009337A4" w:rsidP="00C362E0">
            <w:pPr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A4DCE" w:rsidTr="00370C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车辆标识</w:t>
            </w:r>
          </w:p>
          <w:p w:rsidR="006A4DCE" w:rsidRDefault="006A4DCE" w:rsidP="00362E46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362E46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1、急救标识喷涂统一（</w:t>
            </w:r>
            <w:r w:rsidR="00E26FAA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分）；2、警示灯具、警报器完好（1分）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1、急救标识不统一扣</w:t>
            </w:r>
            <w:r w:rsidR="00E26FAA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分；</w:t>
            </w:r>
          </w:p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2、警示灯具、警报器损坏扣1分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A4DCE" w:rsidTr="00370C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9A" w:rsidRDefault="000C659A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日常</w:t>
            </w:r>
            <w:r w:rsidR="006A4DCE">
              <w:rPr>
                <w:rFonts w:ascii="仿宋" w:eastAsia="仿宋" w:hAnsi="仿宋" w:hint="eastAsia"/>
                <w:szCs w:val="21"/>
              </w:rPr>
              <w:t>急救</w:t>
            </w:r>
          </w:p>
          <w:p w:rsidR="000C659A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出车</w:t>
            </w:r>
          </w:p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(10分)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AF2D31" w:rsidP="00AF2D3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未</w:t>
            </w:r>
            <w:r w:rsidR="006A4DCE">
              <w:rPr>
                <w:rFonts w:ascii="仿宋" w:eastAsia="仿宋" w:hAnsi="仿宋" w:hint="eastAsia"/>
                <w:szCs w:val="21"/>
              </w:rPr>
              <w:t>按指令</w:t>
            </w:r>
            <w:r>
              <w:rPr>
                <w:rFonts w:ascii="仿宋" w:eastAsia="仿宋" w:hAnsi="仿宋" w:hint="eastAsia"/>
                <w:szCs w:val="21"/>
              </w:rPr>
              <w:t>、延时、拒绝</w:t>
            </w:r>
            <w:r w:rsidR="006A4DCE">
              <w:rPr>
                <w:rFonts w:ascii="仿宋" w:eastAsia="仿宋" w:hAnsi="仿宋" w:hint="eastAsia"/>
                <w:szCs w:val="21"/>
              </w:rPr>
              <w:t>出车（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 w:rsidR="006A4DCE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31" w:rsidRDefault="006A4DCE" w:rsidP="00AF2D3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  <w:r w:rsidR="00AF2D31">
              <w:rPr>
                <w:rFonts w:ascii="仿宋" w:eastAsia="仿宋" w:hAnsi="仿宋" w:hint="eastAsia"/>
                <w:szCs w:val="21"/>
              </w:rPr>
              <w:t>未按指令和延时出车、一次扣0.5分；</w:t>
            </w:r>
            <w:r>
              <w:rPr>
                <w:rFonts w:ascii="仿宋" w:eastAsia="仿宋" w:hAnsi="仿宋" w:hint="eastAsia"/>
                <w:szCs w:val="21"/>
              </w:rPr>
              <w:t>2、拒绝出车一次扣</w:t>
            </w:r>
            <w:r w:rsidR="00AF2D31">
              <w:rPr>
                <w:rFonts w:ascii="仿宋" w:eastAsia="仿宋" w:hAnsi="仿宋" w:hint="eastAsia"/>
                <w:szCs w:val="21"/>
              </w:rPr>
              <w:t>5分；</w:t>
            </w:r>
          </w:p>
          <w:p w:rsidR="006A4DCE" w:rsidRDefault="006A4DCE" w:rsidP="00AF2D3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由督查科根据日常工作评分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A4DCE" w:rsidTr="00370C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重大急救</w:t>
            </w:r>
          </w:p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信息上报</w:t>
            </w:r>
          </w:p>
          <w:p w:rsidR="006A4DCE" w:rsidRDefault="006A4DCE" w:rsidP="00821E47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21E47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1、重大急救信息上报制度（</w:t>
            </w:r>
            <w:r w:rsidR="00821E47">
              <w:rPr>
                <w:rFonts w:ascii="仿宋" w:eastAsia="仿宋" w:hAnsi="仿宋" w:hint="eastAsia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821E47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分）；2、配备专（兼）职人员（</w:t>
            </w:r>
            <w:r w:rsidR="00821E47">
              <w:rPr>
                <w:rFonts w:ascii="仿宋" w:eastAsia="仿宋" w:hAnsi="仿宋" w:hint="eastAsia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821E47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分）；3、使用统一报表并即时上报（</w:t>
            </w:r>
            <w:r w:rsidR="00821E47">
              <w:rPr>
                <w:rFonts w:ascii="仿宋" w:eastAsia="仿宋" w:hAnsi="仿宋" w:hint="eastAsia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821E47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分）；4</w:t>
            </w:r>
            <w:r w:rsidR="00821E47">
              <w:rPr>
                <w:rFonts w:ascii="仿宋" w:eastAsia="仿宋" w:hAnsi="仿宋" w:hint="eastAsia"/>
                <w:szCs w:val="21"/>
              </w:rPr>
              <w:t>、现场操作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21E47">
              <w:rPr>
                <w:rFonts w:ascii="仿宋" w:eastAsia="仿宋" w:hAnsi="仿宋" w:hint="eastAsia"/>
                <w:szCs w:val="21"/>
              </w:rPr>
              <w:t>1.25</w:t>
            </w:r>
            <w:r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一项不符扣</w:t>
            </w:r>
            <w:r w:rsidR="00E26FAA">
              <w:rPr>
                <w:rFonts w:ascii="仿宋" w:eastAsia="仿宋" w:hAnsi="仿宋" w:hint="eastAsia"/>
                <w:szCs w:val="21"/>
              </w:rPr>
              <w:t>1</w:t>
            </w:r>
            <w:r w:rsidR="00821E47">
              <w:rPr>
                <w:rFonts w:ascii="仿宋" w:eastAsia="仿宋" w:hAnsi="仿宋" w:hint="eastAsia"/>
                <w:szCs w:val="21"/>
              </w:rPr>
              <w:t>.25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A4DCE" w:rsidTr="00370C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急救病历</w:t>
            </w:r>
          </w:p>
          <w:p w:rsidR="006A4DCE" w:rsidRDefault="006A4DCE" w:rsidP="00821E47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821E47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1、电子病历及时、完整、准确（2</w:t>
            </w:r>
            <w:r w:rsidR="00821E47">
              <w:rPr>
                <w:rFonts w:ascii="仿宋" w:eastAsia="仿宋" w:hAnsi="仿宋" w:hint="eastAsia"/>
                <w:kern w:val="0"/>
                <w:szCs w:val="21"/>
              </w:rPr>
              <w:t>.5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分）；2、纸质病历，现场抽查，包括病历质量（一般项目、查体、诊断、救治、急救转归、告知签字、书写记录等）、质控管理（</w:t>
            </w:r>
            <w:r w:rsidR="00E26FAA">
              <w:rPr>
                <w:rFonts w:ascii="仿宋" w:eastAsia="仿宋" w:hAnsi="仿宋" w:hint="eastAsia"/>
                <w:kern w:val="0"/>
                <w:szCs w:val="21"/>
              </w:rPr>
              <w:t>2</w:t>
            </w:r>
            <w:r w:rsidR="00821E47">
              <w:rPr>
                <w:rFonts w:ascii="仿宋" w:eastAsia="仿宋" w:hAnsi="仿宋" w:hint="eastAsia"/>
                <w:kern w:val="0"/>
                <w:szCs w:val="21"/>
              </w:rPr>
              <w:t>.5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1、电子病历由调度科根据日常工作评分；</w:t>
            </w:r>
          </w:p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2、纸质病历一项不符扣0.5分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A4DCE" w:rsidTr="00370C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急救收费</w:t>
            </w:r>
          </w:p>
          <w:p w:rsidR="006A4DCE" w:rsidRDefault="006A4DCE" w:rsidP="00362E46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362E46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362E46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1、院前急救服务项目收费标准车内张贴公示（</w:t>
            </w:r>
            <w:r w:rsidR="00362E46">
              <w:rPr>
                <w:rFonts w:ascii="仿宋" w:eastAsia="仿宋" w:hAnsi="仿宋" w:hint="eastAsia"/>
                <w:szCs w:val="21"/>
              </w:rPr>
              <w:t>1</w:t>
            </w:r>
            <w:r w:rsidR="00821E47">
              <w:rPr>
                <w:rFonts w:ascii="仿宋" w:eastAsia="仿宋" w:hAnsi="仿宋" w:hint="eastAsia"/>
                <w:szCs w:val="21"/>
              </w:rPr>
              <w:t>.5</w:t>
            </w:r>
            <w:r>
              <w:rPr>
                <w:rFonts w:ascii="仿宋" w:eastAsia="仿宋" w:hAnsi="仿宋" w:hint="eastAsia"/>
                <w:szCs w:val="21"/>
              </w:rPr>
              <w:t>分）；2、执行院前急救收费告知单（</w:t>
            </w:r>
            <w:r w:rsidR="00362E46">
              <w:rPr>
                <w:rFonts w:ascii="仿宋" w:eastAsia="仿宋" w:hAnsi="仿宋" w:hint="eastAsia"/>
                <w:szCs w:val="21"/>
              </w:rPr>
              <w:t>1</w:t>
            </w:r>
            <w:r w:rsidR="00821E47">
              <w:rPr>
                <w:rFonts w:ascii="仿宋" w:eastAsia="仿宋" w:hAnsi="仿宋" w:hint="eastAsia"/>
                <w:szCs w:val="21"/>
              </w:rPr>
              <w:t>.5</w:t>
            </w:r>
            <w:r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362E46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一项不符扣</w:t>
            </w:r>
            <w:r w:rsidR="00362E46">
              <w:rPr>
                <w:rFonts w:ascii="仿宋" w:eastAsia="仿宋" w:hAnsi="仿宋" w:hint="eastAsia"/>
                <w:szCs w:val="21"/>
              </w:rPr>
              <w:t>1</w:t>
            </w:r>
            <w:r w:rsidR="00821E47">
              <w:rPr>
                <w:rFonts w:ascii="仿宋" w:eastAsia="仿宋" w:hAnsi="仿宋" w:hint="eastAsia"/>
                <w:szCs w:val="21"/>
              </w:rPr>
              <w:t>.5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A4DCE" w:rsidTr="00370C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技能考核</w:t>
            </w:r>
          </w:p>
          <w:p w:rsidR="006A4DCE" w:rsidRDefault="006A4DCE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5472FB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0分）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DCE" w:rsidRDefault="006A4DCE" w:rsidP="00EB34F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1、急救技能</w:t>
            </w:r>
            <w:r w:rsidR="005472FB">
              <w:rPr>
                <w:rFonts w:ascii="仿宋" w:eastAsia="仿宋" w:hAnsi="仿宋" w:hint="eastAsia"/>
                <w:szCs w:val="21"/>
              </w:rPr>
              <w:t>流程规范（10分）</w:t>
            </w:r>
            <w:r>
              <w:rPr>
                <w:rFonts w:ascii="仿宋" w:eastAsia="仿宋" w:hAnsi="仿宋" w:hint="eastAsia"/>
                <w:szCs w:val="21"/>
              </w:rPr>
              <w:t>；2、急救设备</w:t>
            </w:r>
            <w:r w:rsidR="00FD3B46">
              <w:rPr>
                <w:rFonts w:ascii="仿宋" w:eastAsia="仿宋" w:hAnsi="仿宋" w:hint="eastAsia"/>
                <w:szCs w:val="21"/>
              </w:rPr>
              <w:t>熟练使用</w:t>
            </w:r>
            <w:r w:rsidR="005472FB">
              <w:rPr>
                <w:rFonts w:ascii="仿宋" w:eastAsia="仿宋" w:hAnsi="仿宋" w:hint="eastAsia"/>
                <w:szCs w:val="21"/>
              </w:rPr>
              <w:t>（10分）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FB" w:rsidRDefault="005472FB" w:rsidP="00C362E0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  <w:r w:rsidR="006A4DCE">
              <w:rPr>
                <w:rFonts w:ascii="仿宋" w:eastAsia="仿宋" w:hAnsi="仿宋" w:hint="eastAsia"/>
                <w:szCs w:val="21"/>
              </w:rPr>
              <w:t>一项不</w:t>
            </w:r>
            <w:r>
              <w:rPr>
                <w:rFonts w:ascii="仿宋" w:eastAsia="仿宋" w:hAnsi="仿宋" w:hint="eastAsia"/>
                <w:szCs w:val="21"/>
              </w:rPr>
              <w:t>规范</w:t>
            </w:r>
            <w:r w:rsidR="006A4DCE">
              <w:rPr>
                <w:rFonts w:ascii="仿宋" w:eastAsia="仿宋" w:hAnsi="仿宋" w:hint="eastAsia"/>
                <w:szCs w:val="21"/>
              </w:rPr>
              <w:t>扣2分；</w:t>
            </w:r>
          </w:p>
          <w:p w:rsidR="006A4DCE" w:rsidRDefault="005472FB" w:rsidP="00C362E0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2、一项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不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标准扣2分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CE" w:rsidRDefault="006A4DCE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337A4" w:rsidTr="00AF2D31">
        <w:trPr>
          <w:trHeight w:val="25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Default="00362E46" w:rsidP="00AF2D31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重点工作</w:t>
            </w:r>
          </w:p>
          <w:p w:rsidR="00362E46" w:rsidRDefault="00362E46" w:rsidP="00AF2D31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（10分）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Pr="00B17806" w:rsidRDefault="009337A4" w:rsidP="002319F4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《条例》宣传贯彻</w:t>
            </w:r>
            <w:r w:rsidR="00362E46">
              <w:rPr>
                <w:rFonts w:ascii="仿宋" w:eastAsia="仿宋" w:hAnsi="仿宋" w:hint="eastAsia"/>
                <w:szCs w:val="21"/>
              </w:rPr>
              <w:t>落实</w:t>
            </w:r>
          </w:p>
          <w:p w:rsidR="009337A4" w:rsidRPr="00B17806" w:rsidRDefault="009337A4" w:rsidP="002319F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Pr="00B17806" w:rsidRDefault="009337A4" w:rsidP="00362E46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有学习笔记、培训记录，有文字、图片、影像等资料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Pr="00B17806" w:rsidRDefault="009337A4" w:rsidP="002319F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一项不符扣1分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4" w:rsidRDefault="009337A4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4" w:rsidRDefault="009337A4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D2489" w:rsidTr="00CD248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489" w:rsidRDefault="00CD2489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489" w:rsidRDefault="00CD2489" w:rsidP="002319F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胸</w:t>
            </w:r>
            <w:proofErr w:type="gramStart"/>
            <w:r w:rsidRPr="00B17806">
              <w:rPr>
                <w:rFonts w:ascii="仿宋" w:eastAsia="仿宋" w:hAnsi="仿宋" w:hint="eastAsia"/>
                <w:szCs w:val="21"/>
              </w:rPr>
              <w:t>痛区域</w:t>
            </w:r>
            <w:proofErr w:type="gramEnd"/>
            <w:r w:rsidRPr="00B17806">
              <w:rPr>
                <w:rFonts w:ascii="仿宋" w:eastAsia="仿宋" w:hAnsi="仿宋" w:hint="eastAsia"/>
                <w:szCs w:val="21"/>
              </w:rPr>
              <w:t>协同</w:t>
            </w:r>
            <w:r>
              <w:rPr>
                <w:rFonts w:ascii="仿宋" w:eastAsia="仿宋" w:hAnsi="仿宋" w:hint="eastAsia"/>
                <w:szCs w:val="21"/>
              </w:rPr>
              <w:t>救治</w:t>
            </w:r>
          </w:p>
          <w:p w:rsidR="00CD2489" w:rsidRPr="00B17806" w:rsidRDefault="00CD2489" w:rsidP="002319F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2.</w:t>
            </w:r>
            <w:r w:rsidRPr="00B17806">
              <w:rPr>
                <w:rFonts w:ascii="仿宋" w:eastAsia="仿宋" w:hAnsi="仿宋" w:hint="eastAsia"/>
                <w:szCs w:val="21"/>
              </w:rPr>
              <w:t>5分)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489" w:rsidRPr="00B17806" w:rsidRDefault="00CD2489" w:rsidP="002319F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急性胸痛病人现场识别、信息传输、知情告知、设备使用、转送及未转送原因（适用于非急诊PCI医院）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489" w:rsidRPr="00B17806" w:rsidRDefault="00CD2489" w:rsidP="00AF2D3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一项不符扣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Pr="00B17806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9" w:rsidRDefault="00CD2489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9" w:rsidRDefault="00CD2489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337A4" w:rsidTr="00370C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Default="009337A4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Pr="00B17806" w:rsidRDefault="009337A4" w:rsidP="002319F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信息化建</w:t>
            </w:r>
            <w:r>
              <w:rPr>
                <w:rFonts w:ascii="仿宋" w:eastAsia="仿宋" w:hAnsi="仿宋" w:hint="eastAsia"/>
                <w:szCs w:val="21"/>
              </w:rPr>
              <w:t>设</w:t>
            </w:r>
            <w:r w:rsidRPr="00B17806">
              <w:rPr>
                <w:rFonts w:ascii="仿宋" w:eastAsia="仿宋" w:hAnsi="仿宋" w:hint="eastAsia"/>
                <w:szCs w:val="21"/>
              </w:rPr>
              <w:t>（</w:t>
            </w:r>
            <w:r w:rsidR="00362E46">
              <w:rPr>
                <w:rFonts w:ascii="仿宋" w:eastAsia="仿宋" w:hAnsi="仿宋" w:hint="eastAsia"/>
                <w:szCs w:val="21"/>
              </w:rPr>
              <w:t>2.</w:t>
            </w:r>
            <w:r w:rsidRPr="00B17806">
              <w:rPr>
                <w:rFonts w:ascii="仿宋" w:eastAsia="仿宋" w:hAnsi="仿宋" w:hint="eastAsia"/>
                <w:szCs w:val="21"/>
              </w:rPr>
              <w:t>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Pr="00B17806" w:rsidRDefault="00362E46" w:rsidP="002319F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急救站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点</w:t>
            </w:r>
            <w:r w:rsidR="009337A4" w:rsidRPr="00B17806">
              <w:rPr>
                <w:rFonts w:ascii="仿宋" w:eastAsia="仿宋" w:hAnsi="仿宋" w:hint="eastAsia"/>
                <w:szCs w:val="21"/>
              </w:rPr>
              <w:t>按照</w:t>
            </w:r>
            <w:proofErr w:type="gramEnd"/>
            <w:r w:rsidR="009337A4" w:rsidRPr="00B17806">
              <w:rPr>
                <w:rFonts w:ascii="仿宋" w:eastAsia="仿宋" w:hAnsi="仿宋" w:hint="eastAsia"/>
                <w:szCs w:val="21"/>
              </w:rPr>
              <w:t>统一要求及时完成信息化建设任务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A4" w:rsidRPr="00B17806" w:rsidRDefault="009337A4" w:rsidP="002319F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17806">
              <w:rPr>
                <w:rFonts w:ascii="仿宋" w:eastAsia="仿宋" w:hAnsi="仿宋" w:hint="eastAsia"/>
                <w:szCs w:val="21"/>
              </w:rPr>
              <w:t>未完成</w:t>
            </w:r>
            <w:r>
              <w:rPr>
                <w:rFonts w:ascii="仿宋" w:eastAsia="仿宋" w:hAnsi="仿宋" w:hint="eastAsia"/>
                <w:szCs w:val="21"/>
              </w:rPr>
              <w:t>建设</w:t>
            </w:r>
            <w:r w:rsidRPr="00B17806">
              <w:rPr>
                <w:rFonts w:ascii="仿宋" w:eastAsia="仿宋" w:hAnsi="仿宋" w:hint="eastAsia"/>
                <w:szCs w:val="21"/>
              </w:rPr>
              <w:t>任务扣</w:t>
            </w:r>
            <w:r w:rsidR="00362E46">
              <w:rPr>
                <w:rFonts w:ascii="仿宋" w:eastAsia="仿宋" w:hAnsi="仿宋" w:hint="eastAsia"/>
                <w:szCs w:val="21"/>
              </w:rPr>
              <w:t>2.</w:t>
            </w:r>
            <w:r w:rsidRPr="00B17806">
              <w:rPr>
                <w:rFonts w:ascii="仿宋" w:eastAsia="仿宋" w:hAnsi="仿宋" w:hint="eastAsia"/>
                <w:szCs w:val="21"/>
              </w:rPr>
              <w:t>5分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4" w:rsidRDefault="009337A4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4" w:rsidRDefault="009337A4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434ED" w:rsidTr="003434ED">
        <w:trPr>
          <w:trHeight w:val="255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其他工作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（10分）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宣传工作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FD3B46" w:rsidP="00C362E0">
            <w:pPr>
              <w:spacing w:line="30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在电视台、电台、报刊等新闻媒体，</w:t>
            </w:r>
            <w:r w:rsidR="003434ED">
              <w:rPr>
                <w:rFonts w:ascii="仿宋" w:eastAsia="仿宋" w:hAnsi="仿宋" w:hint="eastAsia"/>
                <w:color w:val="000000"/>
                <w:szCs w:val="21"/>
              </w:rPr>
              <w:t>宣传院前急救工作的稿件为准</w:t>
            </w:r>
            <w:r w:rsidR="003434ED">
              <w:rPr>
                <w:rFonts w:ascii="仿宋" w:eastAsia="仿宋" w:hAnsi="仿宋" w:hint="eastAsia"/>
                <w:szCs w:val="21"/>
              </w:rPr>
              <w:t>，甲级急救站10篇（1篇0.5分）；</w:t>
            </w:r>
            <w:r w:rsidR="003434ED">
              <w:rPr>
                <w:rFonts w:ascii="仿宋" w:eastAsia="仿宋" w:hAnsi="仿宋" w:hint="eastAsia"/>
                <w:color w:val="000000"/>
                <w:szCs w:val="21"/>
              </w:rPr>
              <w:t>乙级急救站8篇（1篇0.63分）；急救点6篇（1篇0.83分），取小数点后两位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区县</w:t>
            </w:r>
            <w:r w:rsidR="00FD3B46">
              <w:rPr>
                <w:rFonts w:ascii="仿宋" w:eastAsia="仿宋" w:hAnsi="仿宋" w:hint="eastAsia"/>
                <w:szCs w:val="21"/>
              </w:rPr>
              <w:t>级</w:t>
            </w:r>
            <w:r>
              <w:rPr>
                <w:rFonts w:ascii="仿宋" w:eastAsia="仿宋" w:hAnsi="仿宋" w:hint="eastAsia"/>
                <w:szCs w:val="21"/>
              </w:rPr>
              <w:t>以上新闻媒体、淄博120网站等发稿为准；由综合科根据日常工作和考核组现场统计，共同评分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434ED" w:rsidTr="003434E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行业作风</w:t>
            </w:r>
          </w:p>
          <w:p w:rsidR="003434ED" w:rsidRDefault="003434ED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1、电话回访服务对象业务水平、工作效率、服务态度，综合满意度≥99%（3分）；2、服从市医疗急救指挥中心管理（2分）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1、出现不满意1次扣1分，扣完为止；</w:t>
            </w:r>
          </w:p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2、不服从管理由督查科根据日常工作评分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ED" w:rsidRDefault="003434ED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D3B46" w:rsidTr="003434ED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6" w:rsidRDefault="00FD3B46" w:rsidP="00EE5A22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加分项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6" w:rsidRDefault="00FD3B46" w:rsidP="00C362E0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急救志愿培训（5分）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6" w:rsidRDefault="00FD3B46" w:rsidP="00EB34F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组织开展急救志愿培训1次加</w:t>
            </w:r>
            <w:r w:rsidR="00EB34F8">
              <w:rPr>
                <w:rFonts w:ascii="仿宋" w:eastAsia="仿宋" w:hAnsi="仿宋" w:hint="eastAsia"/>
                <w:szCs w:val="21"/>
              </w:rPr>
              <w:t>0.5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6" w:rsidRDefault="00FD3B46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此项最高计5分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46" w:rsidRDefault="00FD3B46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6" w:rsidRDefault="00FD3B46" w:rsidP="00C362E0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9337A4" w:rsidRPr="003434ED" w:rsidRDefault="009337A4"/>
    <w:sectPr w:rsidR="009337A4" w:rsidRPr="003434ED" w:rsidSect="001D2FBA">
      <w:footerReference w:type="default" r:id="rId7"/>
      <w:pgSz w:w="16838" w:h="11906" w:orient="landscape"/>
      <w:pgMar w:top="1800" w:right="1440" w:bottom="1800" w:left="1440" w:header="851" w:footer="992" w:gutter="0"/>
      <w:pgNumType w:start="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284" w:rsidRDefault="00CA4284" w:rsidP="00CA4352">
      <w:r>
        <w:separator/>
      </w:r>
    </w:p>
  </w:endnote>
  <w:endnote w:type="continuationSeparator" w:id="1">
    <w:p w:rsidR="00CA4284" w:rsidRDefault="00CA4284" w:rsidP="00CA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6188"/>
      <w:docPartObj>
        <w:docPartGallery w:val="Page Numbers (Bottom of Page)"/>
        <w:docPartUnique/>
      </w:docPartObj>
    </w:sdtPr>
    <w:sdtContent>
      <w:p w:rsidR="001D2FBA" w:rsidRDefault="001D2FBA">
        <w:pPr>
          <w:pStyle w:val="a4"/>
          <w:jc w:val="center"/>
        </w:pPr>
        <w:fldSimple w:instr=" PAGE   \* MERGEFORMAT ">
          <w:r w:rsidRPr="001D2FBA">
            <w:rPr>
              <w:noProof/>
              <w:lang w:val="zh-CN"/>
            </w:rPr>
            <w:t>5</w:t>
          </w:r>
        </w:fldSimple>
      </w:p>
    </w:sdtContent>
  </w:sdt>
  <w:p w:rsidR="001D2FBA" w:rsidRDefault="001D2F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284" w:rsidRDefault="00CA4284" w:rsidP="00CA4352">
      <w:r>
        <w:separator/>
      </w:r>
    </w:p>
  </w:footnote>
  <w:footnote w:type="continuationSeparator" w:id="1">
    <w:p w:rsidR="00CA4284" w:rsidRDefault="00CA4284" w:rsidP="00CA4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ED"/>
    <w:rsid w:val="00045AC0"/>
    <w:rsid w:val="000C659A"/>
    <w:rsid w:val="000F3643"/>
    <w:rsid w:val="001411D3"/>
    <w:rsid w:val="001D2FBA"/>
    <w:rsid w:val="003434ED"/>
    <w:rsid w:val="00347AE1"/>
    <w:rsid w:val="00362E46"/>
    <w:rsid w:val="00427DA1"/>
    <w:rsid w:val="00476ADF"/>
    <w:rsid w:val="00486B7C"/>
    <w:rsid w:val="00511BE1"/>
    <w:rsid w:val="005472FB"/>
    <w:rsid w:val="00596BAC"/>
    <w:rsid w:val="006234B6"/>
    <w:rsid w:val="00673089"/>
    <w:rsid w:val="006A4DCE"/>
    <w:rsid w:val="007408A7"/>
    <w:rsid w:val="0080640E"/>
    <w:rsid w:val="00821E47"/>
    <w:rsid w:val="009315B6"/>
    <w:rsid w:val="009337A4"/>
    <w:rsid w:val="009B281D"/>
    <w:rsid w:val="00AC6118"/>
    <w:rsid w:val="00AF2D31"/>
    <w:rsid w:val="00B647A8"/>
    <w:rsid w:val="00C362E0"/>
    <w:rsid w:val="00CA4284"/>
    <w:rsid w:val="00CA4352"/>
    <w:rsid w:val="00CB2D83"/>
    <w:rsid w:val="00CD2489"/>
    <w:rsid w:val="00CE3992"/>
    <w:rsid w:val="00CF23BA"/>
    <w:rsid w:val="00D15961"/>
    <w:rsid w:val="00D52FE3"/>
    <w:rsid w:val="00D64E4D"/>
    <w:rsid w:val="00E26FAA"/>
    <w:rsid w:val="00E56CA8"/>
    <w:rsid w:val="00E8298F"/>
    <w:rsid w:val="00EB34F8"/>
    <w:rsid w:val="00EE5A22"/>
    <w:rsid w:val="00FD3B46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35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352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rsid w:val="00CA43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2D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7FD7-4C19-4099-BCC6-6F58CFA7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2017-12-21T03:19:00Z</cp:lastPrinted>
  <dcterms:created xsi:type="dcterms:W3CDTF">2017-12-20T00:46:00Z</dcterms:created>
  <dcterms:modified xsi:type="dcterms:W3CDTF">2017-12-21T03:19:00Z</dcterms:modified>
</cp:coreProperties>
</file>